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37D1" w:rsidRDefault="001B37D1" w:rsidP="001B37D1">
      <w:pPr>
        <w:jc w:val="center"/>
        <w:rPr>
          <w:rFonts w:ascii="Times New Roman" w:hAnsi="Times New Roman"/>
          <w:noProof/>
          <w:sz w:val="24"/>
          <w:lang w:val="en-US"/>
        </w:rPr>
      </w:pPr>
      <w:r>
        <w:rPr>
          <w:noProof/>
          <w:lang w:eastAsia="uk-UA"/>
        </w:rPr>
        <w:drawing>
          <wp:inline distT="0" distB="0" distL="0" distR="0" wp14:anchorId="0651FB34" wp14:editId="121EA86D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37D1" w:rsidRDefault="001B37D1" w:rsidP="001B37D1">
      <w:pPr>
        <w:jc w:val="center"/>
        <w:rPr>
          <w:rFonts w:ascii="Bookman Old Style" w:hAnsi="Bookman Old Style" w:cs="Arial"/>
          <w:b/>
          <w:noProof/>
          <w:sz w:val="20"/>
          <w:lang w:val="ru-RU"/>
        </w:rPr>
      </w:pPr>
      <w:r>
        <w:rPr>
          <w:rFonts w:ascii="Bookman Old Style" w:hAnsi="Bookman Old Style" w:cs="Arial"/>
          <w:b/>
          <w:noProof/>
          <w:sz w:val="20"/>
        </w:rPr>
        <w:t>У К Р А Ї Н 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8"/>
          <w:szCs w:val="28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1B37D1" w:rsidRDefault="001B37D1" w:rsidP="001B37D1">
      <w:pPr>
        <w:jc w:val="center"/>
        <w:rPr>
          <w:rFonts w:ascii="Century Schoolbook" w:hAnsi="Century Schoolbook"/>
          <w:b/>
          <w:noProof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1B37D1" w:rsidRDefault="001B37D1" w:rsidP="001B37D1">
      <w:pPr>
        <w:jc w:val="center"/>
        <w:rPr>
          <w:rFonts w:ascii="Centaur" w:hAnsi="Centaur"/>
          <w:noProof/>
        </w:rPr>
      </w:pPr>
    </w:p>
    <w:p w:rsidR="003923BD" w:rsidRDefault="001B37D1" w:rsidP="001B37D1">
      <w:pPr>
        <w:rPr>
          <w:rFonts w:ascii="Arial" w:hAnsi="Arial" w:cs="Arial"/>
          <w:b/>
          <w:noProof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 w:rsidR="00391A8F">
        <w:rPr>
          <w:rFonts w:ascii="Arial" w:hAnsi="Arial" w:cs="Arial"/>
          <w:b/>
          <w:noProof/>
          <w:sz w:val="32"/>
          <w:szCs w:val="32"/>
        </w:rPr>
        <w:t xml:space="preserve"> 14</w:t>
      </w:r>
    </w:p>
    <w:p w:rsidR="00391A8F" w:rsidRDefault="00391A8F" w:rsidP="00391A8F">
      <w:pPr>
        <w:tabs>
          <w:tab w:val="left" w:pos="3232"/>
        </w:tabs>
        <w:rPr>
          <w:sz w:val="22"/>
          <w:szCs w:val="22"/>
        </w:rPr>
      </w:pPr>
    </w:p>
    <w:p w:rsidR="00391A8F" w:rsidRDefault="00391A8F" w:rsidP="00391A8F">
      <w:pPr>
        <w:tabs>
          <w:tab w:val="left" w:pos="3232"/>
        </w:tabs>
        <w:rPr>
          <w:sz w:val="22"/>
          <w:szCs w:val="22"/>
        </w:rPr>
      </w:pPr>
    </w:p>
    <w:p w:rsidR="00391A8F" w:rsidRPr="008A7810" w:rsidRDefault="00391A8F" w:rsidP="00391A8F">
      <w:pPr>
        <w:tabs>
          <w:tab w:val="left" w:pos="3232"/>
        </w:tabs>
      </w:pPr>
      <w:r w:rsidRPr="008A7810">
        <w:t xml:space="preserve">                           </w:t>
      </w:r>
      <w:r w:rsidRPr="008A7810">
        <w:tab/>
      </w:r>
      <w:r w:rsidRPr="008A7810">
        <w:tab/>
      </w:r>
      <w:r w:rsidRPr="008A7810">
        <w:tab/>
      </w:r>
      <w:r w:rsidRPr="008A7810">
        <w:tab/>
      </w:r>
      <w:r w:rsidRPr="008A7810">
        <w:tab/>
      </w:r>
      <w:r w:rsidRPr="008A7810">
        <w:tab/>
      </w:r>
    </w:p>
    <w:p w:rsidR="00391A8F" w:rsidRPr="00391A8F" w:rsidRDefault="00391A8F" w:rsidP="00391A8F">
      <w:pPr>
        <w:ind w:left="284"/>
        <w:rPr>
          <w:rFonts w:ascii="Times New Roman" w:hAnsi="Times New Roman"/>
          <w:szCs w:val="26"/>
        </w:rPr>
      </w:pPr>
      <w:r w:rsidRPr="00391A8F">
        <w:rPr>
          <w:rFonts w:ascii="Times New Roman" w:hAnsi="Times New Roman"/>
        </w:rPr>
        <w:t xml:space="preserve"> 20 </w:t>
      </w:r>
      <w:r w:rsidRPr="00391A8F">
        <w:rPr>
          <w:rFonts w:ascii="Times New Roman" w:hAnsi="Times New Roman"/>
          <w:szCs w:val="26"/>
        </w:rPr>
        <w:t>січня 2021 року</w:t>
      </w:r>
    </w:p>
    <w:p w:rsidR="00391A8F" w:rsidRPr="00391A8F" w:rsidRDefault="00391A8F" w:rsidP="00391A8F">
      <w:pPr>
        <w:ind w:left="284"/>
        <w:rPr>
          <w:rFonts w:ascii="Times New Roman" w:hAnsi="Times New Roman"/>
          <w:vanish/>
          <w:szCs w:val="26"/>
        </w:rPr>
      </w:pPr>
    </w:p>
    <w:p w:rsidR="00391A8F" w:rsidRPr="00391A8F" w:rsidRDefault="00391A8F" w:rsidP="00391A8F">
      <w:pPr>
        <w:ind w:left="284"/>
        <w:rPr>
          <w:rFonts w:ascii="Times New Roman" w:hAnsi="Times New Roman"/>
          <w:szCs w:val="26"/>
        </w:rPr>
      </w:pPr>
    </w:p>
    <w:p w:rsidR="00391A8F" w:rsidRPr="00391A8F" w:rsidRDefault="00391A8F" w:rsidP="00391A8F">
      <w:pPr>
        <w:ind w:left="284"/>
        <w:rPr>
          <w:rStyle w:val="a8"/>
          <w:rFonts w:ascii="Times New Roman" w:hAnsi="Times New Roman"/>
          <w:b/>
          <w:bCs/>
          <w:color w:val="000000"/>
          <w:szCs w:val="26"/>
        </w:rPr>
      </w:pPr>
      <w:r w:rsidRPr="00391A8F">
        <w:rPr>
          <w:rFonts w:ascii="Times New Roman" w:hAnsi="Times New Roman"/>
          <w:b/>
          <w:i/>
          <w:szCs w:val="26"/>
        </w:rPr>
        <w:t xml:space="preserve">Про проведення </w:t>
      </w:r>
      <w:r w:rsidRPr="00391A8F">
        <w:rPr>
          <w:rStyle w:val="a8"/>
          <w:rFonts w:ascii="Times New Roman" w:hAnsi="Times New Roman"/>
          <w:b/>
          <w:bCs/>
          <w:color w:val="000000"/>
          <w:szCs w:val="26"/>
        </w:rPr>
        <w:t>громадських слухань</w:t>
      </w:r>
    </w:p>
    <w:p w:rsidR="00391A8F" w:rsidRPr="00391A8F" w:rsidRDefault="00391A8F" w:rsidP="00391A8F">
      <w:pPr>
        <w:ind w:left="284"/>
        <w:rPr>
          <w:rStyle w:val="a8"/>
          <w:rFonts w:ascii="Times New Roman" w:hAnsi="Times New Roman"/>
          <w:b/>
          <w:bCs/>
          <w:color w:val="000000"/>
          <w:szCs w:val="26"/>
        </w:rPr>
      </w:pPr>
      <w:r w:rsidRPr="00391A8F">
        <w:rPr>
          <w:rStyle w:val="a8"/>
          <w:rFonts w:ascii="Times New Roman" w:hAnsi="Times New Roman"/>
          <w:b/>
          <w:bCs/>
          <w:color w:val="000000"/>
          <w:szCs w:val="26"/>
        </w:rPr>
        <w:t>щодо розгляду детального плану території</w:t>
      </w:r>
    </w:p>
    <w:p w:rsidR="00391A8F" w:rsidRPr="00391A8F" w:rsidRDefault="00391A8F" w:rsidP="00391A8F">
      <w:pPr>
        <w:ind w:left="284"/>
        <w:rPr>
          <w:rFonts w:ascii="Times New Roman" w:hAnsi="Times New Roman"/>
          <w:b/>
          <w:i/>
          <w:color w:val="000000"/>
          <w:szCs w:val="26"/>
        </w:rPr>
      </w:pPr>
      <w:r w:rsidRPr="00391A8F">
        <w:rPr>
          <w:rStyle w:val="a8"/>
          <w:rFonts w:ascii="Times New Roman" w:hAnsi="Times New Roman"/>
          <w:b/>
          <w:bCs/>
          <w:color w:val="000000"/>
          <w:szCs w:val="26"/>
        </w:rPr>
        <w:t xml:space="preserve">та </w:t>
      </w:r>
      <w:r w:rsidRPr="00391A8F">
        <w:rPr>
          <w:rFonts w:ascii="Times New Roman" w:hAnsi="Times New Roman"/>
          <w:b/>
          <w:i/>
          <w:color w:val="222222"/>
          <w:szCs w:val="26"/>
          <w:shd w:val="clear" w:color="auto" w:fill="FFFFFF"/>
        </w:rPr>
        <w:t>Звіту про стратегічну екологічну оцінку</w:t>
      </w:r>
    </w:p>
    <w:p w:rsidR="00391A8F" w:rsidRPr="00391A8F" w:rsidRDefault="00391A8F" w:rsidP="00391A8F">
      <w:pPr>
        <w:ind w:left="284"/>
        <w:rPr>
          <w:rFonts w:ascii="Times New Roman" w:hAnsi="Times New Roman"/>
          <w:b/>
          <w:i/>
          <w:color w:val="000000"/>
          <w:szCs w:val="26"/>
        </w:rPr>
      </w:pPr>
    </w:p>
    <w:p w:rsidR="00391A8F" w:rsidRPr="00391A8F" w:rsidRDefault="00391A8F" w:rsidP="00391A8F">
      <w:pPr>
        <w:pStyle w:val="HTML"/>
        <w:shd w:val="clear" w:color="auto" w:fill="FFFFFF"/>
        <w:ind w:left="284"/>
        <w:jc w:val="both"/>
        <w:textAlignment w:val="baseline"/>
        <w:rPr>
          <w:rFonts w:ascii="Times New Roman" w:hAnsi="Times New Roman" w:cs="Times New Roman"/>
          <w:color w:val="000000"/>
          <w:sz w:val="26"/>
          <w:szCs w:val="26"/>
          <w:lang w:val="uk-UA"/>
        </w:rPr>
      </w:pPr>
      <w:r w:rsidRPr="00391A8F">
        <w:rPr>
          <w:rFonts w:ascii="Times New Roman" w:hAnsi="Times New Roman" w:cs="Times New Roman"/>
          <w:color w:val="000000"/>
          <w:sz w:val="26"/>
          <w:szCs w:val="26"/>
          <w:lang w:val="uk-UA"/>
        </w:rPr>
        <w:tab/>
        <w:t>З метою забезпечення прозорості та відкритості роботи Новороздільської міської ради та її виконавчих органів, відповідно до</w:t>
      </w:r>
      <w:r w:rsidRPr="00391A8F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391A8F">
        <w:rPr>
          <w:rStyle w:val="apple-converted-space"/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ст.21 </w:t>
      </w:r>
      <w:r w:rsidRPr="00391A8F">
        <w:rPr>
          <w:rFonts w:ascii="Times New Roman" w:hAnsi="Times New Roman" w:cs="Times New Roman"/>
          <w:sz w:val="26"/>
          <w:szCs w:val="26"/>
          <w:lang w:val="uk-UA"/>
        </w:rPr>
        <w:t>Закону України «Про регулювання містобудівної діяльності», постанови Кабінету Міністрів України «П</w:t>
      </w:r>
      <w:r w:rsidRPr="00391A8F">
        <w:rPr>
          <w:rFonts w:ascii="Times New Roman" w:hAnsi="Times New Roman" w:cs="Times New Roman"/>
          <w:bCs/>
          <w:color w:val="000000"/>
          <w:sz w:val="26"/>
          <w:szCs w:val="26"/>
          <w:bdr w:val="none" w:sz="0" w:space="0" w:color="auto" w:frame="1"/>
          <w:lang w:val="uk-UA"/>
        </w:rPr>
        <w:t xml:space="preserve">ро затвердження Порядку проведення громадських слухань щодо врахування громадських інтересів під час розроблення проектів містобудівної документації на місцевому рівні», </w:t>
      </w:r>
      <w:r w:rsidRPr="00391A8F">
        <w:rPr>
          <w:rFonts w:ascii="Times New Roman" w:hAnsi="Times New Roman" w:cs="Times New Roman"/>
          <w:color w:val="000000"/>
          <w:sz w:val="26"/>
          <w:szCs w:val="26"/>
          <w:lang w:val="uk-UA"/>
        </w:rPr>
        <w:t>Положення про громадські слухання</w:t>
      </w:r>
      <w:r w:rsidRPr="00391A8F">
        <w:rPr>
          <w:rStyle w:val="apple-converted-space"/>
          <w:rFonts w:ascii="Times New Roman" w:hAnsi="Times New Roman" w:cs="Times New Roman"/>
          <w:color w:val="000000"/>
          <w:sz w:val="26"/>
          <w:szCs w:val="26"/>
        </w:rPr>
        <w:t> </w:t>
      </w:r>
      <w:r w:rsidRPr="00391A8F">
        <w:rPr>
          <w:rFonts w:ascii="Times New Roman" w:hAnsi="Times New Roman" w:cs="Times New Roman"/>
          <w:color w:val="000000"/>
          <w:sz w:val="26"/>
          <w:szCs w:val="26"/>
          <w:lang w:val="uk-UA"/>
        </w:rPr>
        <w:t xml:space="preserve">в місті Новий Розділ, затвердженого рішенням міської ради № 408 від 7 червня 2013 року, статей 13, 42 Закону України «Про місцеве самоврядування в Україні», </w:t>
      </w:r>
    </w:p>
    <w:p w:rsidR="00391A8F" w:rsidRPr="00391A8F" w:rsidRDefault="00391A8F" w:rsidP="00391A8F">
      <w:pPr>
        <w:numPr>
          <w:ilvl w:val="0"/>
          <w:numId w:val="7"/>
        </w:numPr>
        <w:ind w:left="284" w:firstLine="709"/>
        <w:jc w:val="both"/>
        <w:rPr>
          <w:rFonts w:ascii="Times New Roman" w:hAnsi="Times New Roman"/>
          <w:color w:val="000000"/>
          <w:szCs w:val="26"/>
        </w:rPr>
      </w:pPr>
      <w:r w:rsidRPr="00391A8F">
        <w:rPr>
          <w:rFonts w:ascii="Times New Roman" w:hAnsi="Times New Roman"/>
          <w:color w:val="000000"/>
          <w:szCs w:val="26"/>
        </w:rPr>
        <w:t>Провести громадські слухання (далі – Слухання) на тему: «Розгляд проекту «</w:t>
      </w:r>
      <w:r w:rsidRPr="00391A8F">
        <w:rPr>
          <w:rFonts w:ascii="Times New Roman" w:hAnsi="Times New Roman"/>
          <w:color w:val="222222"/>
          <w:szCs w:val="26"/>
        </w:rPr>
        <w:t>«Детальний план території для розміщення виробничо-торгово-сервісного центру у власних будівлях по вул.  </w:t>
      </w:r>
      <w:proofErr w:type="spellStart"/>
      <w:r w:rsidRPr="00391A8F">
        <w:rPr>
          <w:rFonts w:ascii="Times New Roman" w:hAnsi="Times New Roman"/>
          <w:color w:val="222222"/>
          <w:szCs w:val="26"/>
        </w:rPr>
        <w:t>Ходорівська</w:t>
      </w:r>
      <w:proofErr w:type="spellEnd"/>
      <w:r w:rsidRPr="00391A8F">
        <w:rPr>
          <w:rFonts w:ascii="Times New Roman" w:hAnsi="Times New Roman"/>
          <w:color w:val="222222"/>
          <w:szCs w:val="26"/>
        </w:rPr>
        <w:t>, 8-Д та 8-Ж в м. Новий Розділ Львівської області»</w:t>
      </w:r>
      <w:r w:rsidRPr="00391A8F">
        <w:rPr>
          <w:rFonts w:ascii="Times New Roman" w:hAnsi="Times New Roman"/>
          <w:color w:val="222222"/>
          <w:szCs w:val="26"/>
          <w:shd w:val="clear" w:color="auto" w:fill="FFFFFF"/>
        </w:rPr>
        <w:t xml:space="preserve"> та Звіту про стратегічну екологічну оцінку детального плану»</w:t>
      </w:r>
      <w:r w:rsidRPr="00391A8F">
        <w:rPr>
          <w:rFonts w:ascii="Times New Roman" w:hAnsi="Times New Roman"/>
          <w:color w:val="000000"/>
          <w:szCs w:val="26"/>
        </w:rPr>
        <w:t>.</w:t>
      </w:r>
    </w:p>
    <w:p w:rsidR="00391A8F" w:rsidRPr="00391A8F" w:rsidRDefault="00391A8F" w:rsidP="00391A8F">
      <w:pPr>
        <w:ind w:left="284" w:firstLine="709"/>
        <w:jc w:val="both"/>
        <w:rPr>
          <w:rFonts w:ascii="Times New Roman" w:hAnsi="Times New Roman"/>
          <w:color w:val="000000"/>
          <w:szCs w:val="26"/>
        </w:rPr>
      </w:pPr>
    </w:p>
    <w:p w:rsidR="00391A8F" w:rsidRPr="00391A8F" w:rsidRDefault="00391A8F" w:rsidP="00391A8F">
      <w:pPr>
        <w:ind w:left="284" w:firstLine="424"/>
        <w:jc w:val="both"/>
        <w:rPr>
          <w:rFonts w:ascii="Times New Roman" w:hAnsi="Times New Roman"/>
          <w:szCs w:val="26"/>
        </w:rPr>
      </w:pPr>
      <w:r w:rsidRPr="00391A8F">
        <w:rPr>
          <w:rFonts w:ascii="Times New Roman" w:hAnsi="Times New Roman"/>
          <w:color w:val="000000"/>
          <w:szCs w:val="26"/>
        </w:rPr>
        <w:t>Місце проведення Слухань: зал засідань виконавчого комітету Новороздільської міської ради  (</w:t>
      </w:r>
      <w:proofErr w:type="spellStart"/>
      <w:r w:rsidRPr="00391A8F">
        <w:rPr>
          <w:rFonts w:ascii="Times New Roman" w:hAnsi="Times New Roman"/>
          <w:color w:val="000000"/>
          <w:szCs w:val="26"/>
        </w:rPr>
        <w:t>каб</w:t>
      </w:r>
      <w:proofErr w:type="spellEnd"/>
      <w:r w:rsidRPr="00391A8F">
        <w:rPr>
          <w:rFonts w:ascii="Times New Roman" w:hAnsi="Times New Roman"/>
          <w:color w:val="000000"/>
          <w:szCs w:val="26"/>
        </w:rPr>
        <w:t>. № 113) у м. Новий Розділ Львівської області, вул. Грушевського, 24.</w:t>
      </w:r>
    </w:p>
    <w:p w:rsidR="00391A8F" w:rsidRPr="00391A8F" w:rsidRDefault="00391A8F" w:rsidP="00391A8F">
      <w:pPr>
        <w:ind w:left="284"/>
        <w:jc w:val="both"/>
        <w:rPr>
          <w:rStyle w:val="a7"/>
          <w:rFonts w:ascii="Times New Roman" w:hAnsi="Times New Roman"/>
          <w:color w:val="000000"/>
          <w:szCs w:val="26"/>
        </w:rPr>
      </w:pPr>
      <w:r w:rsidRPr="00391A8F">
        <w:rPr>
          <w:rFonts w:ascii="Times New Roman" w:hAnsi="Times New Roman"/>
          <w:color w:val="000000"/>
          <w:szCs w:val="26"/>
        </w:rPr>
        <w:t>Час проведення Слухань:</w:t>
      </w:r>
      <w:r w:rsidRPr="00391A8F">
        <w:rPr>
          <w:rStyle w:val="apple-converted-space"/>
          <w:rFonts w:ascii="Times New Roman" w:hAnsi="Times New Roman"/>
          <w:color w:val="000000"/>
          <w:szCs w:val="26"/>
        </w:rPr>
        <w:t> </w:t>
      </w:r>
      <w:r w:rsidRPr="00391A8F">
        <w:rPr>
          <w:rStyle w:val="a7"/>
          <w:rFonts w:ascii="Times New Roman" w:hAnsi="Times New Roman"/>
          <w:color w:val="000000"/>
          <w:szCs w:val="26"/>
        </w:rPr>
        <w:t>о 14.00 годині </w:t>
      </w:r>
      <w:r w:rsidRPr="00391A8F">
        <w:rPr>
          <w:rStyle w:val="apple-converted-space"/>
          <w:rFonts w:ascii="Times New Roman" w:hAnsi="Times New Roman"/>
          <w:bCs/>
          <w:color w:val="000000"/>
          <w:szCs w:val="26"/>
        </w:rPr>
        <w:t> </w:t>
      </w:r>
      <w:r w:rsidRPr="00391A8F">
        <w:rPr>
          <w:rStyle w:val="apple-converted-space"/>
          <w:rFonts w:ascii="Times New Roman" w:hAnsi="Times New Roman"/>
          <w:b/>
          <w:bCs/>
          <w:color w:val="000000"/>
          <w:szCs w:val="26"/>
        </w:rPr>
        <w:t> 02 лютого</w:t>
      </w:r>
      <w:r w:rsidRPr="00391A8F">
        <w:rPr>
          <w:rFonts w:ascii="Times New Roman" w:hAnsi="Times New Roman"/>
          <w:b/>
          <w:szCs w:val="26"/>
        </w:rPr>
        <w:t xml:space="preserve"> 2021</w:t>
      </w:r>
      <w:r w:rsidRPr="00391A8F">
        <w:rPr>
          <w:rStyle w:val="a7"/>
          <w:rFonts w:ascii="Times New Roman" w:hAnsi="Times New Roman"/>
          <w:color w:val="000000"/>
          <w:szCs w:val="26"/>
        </w:rPr>
        <w:t xml:space="preserve">року.  </w:t>
      </w:r>
    </w:p>
    <w:p w:rsidR="00391A8F" w:rsidRPr="00391A8F" w:rsidRDefault="00391A8F" w:rsidP="00391A8F">
      <w:pPr>
        <w:ind w:left="284" w:right="98"/>
        <w:jc w:val="both"/>
        <w:rPr>
          <w:rFonts w:ascii="Times New Roman" w:hAnsi="Times New Roman"/>
          <w:color w:val="000000"/>
          <w:szCs w:val="26"/>
        </w:rPr>
      </w:pPr>
      <w:r w:rsidRPr="00391A8F">
        <w:rPr>
          <w:rFonts w:ascii="Times New Roman" w:hAnsi="Times New Roman"/>
          <w:color w:val="000000"/>
          <w:szCs w:val="26"/>
        </w:rPr>
        <w:t xml:space="preserve">       </w:t>
      </w:r>
    </w:p>
    <w:p w:rsidR="00391A8F" w:rsidRPr="00391A8F" w:rsidRDefault="00391A8F" w:rsidP="00391A8F">
      <w:pPr>
        <w:ind w:left="284" w:right="98"/>
        <w:jc w:val="both"/>
        <w:rPr>
          <w:rFonts w:ascii="Times New Roman" w:hAnsi="Times New Roman"/>
          <w:color w:val="000000"/>
          <w:szCs w:val="26"/>
        </w:rPr>
      </w:pPr>
      <w:r w:rsidRPr="00391A8F">
        <w:rPr>
          <w:rFonts w:ascii="Times New Roman" w:hAnsi="Times New Roman"/>
          <w:color w:val="000000"/>
          <w:szCs w:val="26"/>
        </w:rPr>
        <w:t xml:space="preserve">      2. Відповідальними за проведення, підготовку та організаційно-технічне забезпечення Слухання визначити секретаря ради Царик О.П. та відділ внутрішньої політики та документообігу  Новороздільської міської ради (</w:t>
      </w:r>
      <w:proofErr w:type="spellStart"/>
      <w:r w:rsidRPr="00391A8F">
        <w:rPr>
          <w:rFonts w:ascii="Times New Roman" w:hAnsi="Times New Roman"/>
          <w:color w:val="000000"/>
          <w:szCs w:val="26"/>
        </w:rPr>
        <w:t>нач</w:t>
      </w:r>
      <w:proofErr w:type="spellEnd"/>
      <w:r w:rsidRPr="00391A8F">
        <w:rPr>
          <w:rFonts w:ascii="Times New Roman" w:hAnsi="Times New Roman"/>
          <w:color w:val="000000"/>
          <w:szCs w:val="26"/>
        </w:rPr>
        <w:t xml:space="preserve">. </w:t>
      </w:r>
      <w:proofErr w:type="spellStart"/>
      <w:r w:rsidRPr="00391A8F">
        <w:rPr>
          <w:rFonts w:ascii="Times New Roman" w:hAnsi="Times New Roman"/>
          <w:color w:val="000000"/>
          <w:szCs w:val="26"/>
        </w:rPr>
        <w:t>Пацула</w:t>
      </w:r>
      <w:proofErr w:type="spellEnd"/>
      <w:r w:rsidRPr="00391A8F">
        <w:rPr>
          <w:rFonts w:ascii="Times New Roman" w:hAnsi="Times New Roman"/>
          <w:color w:val="000000"/>
          <w:szCs w:val="26"/>
        </w:rPr>
        <w:t xml:space="preserve"> О.Р.), за реєстрацію учасників та ведення протоколу Слухання – оператора комп’ютерного набору Головко Н. В.</w:t>
      </w:r>
    </w:p>
    <w:p w:rsidR="00391A8F" w:rsidRPr="00391A8F" w:rsidRDefault="00391A8F" w:rsidP="00391A8F">
      <w:pPr>
        <w:ind w:left="284" w:firstLine="425"/>
        <w:jc w:val="both"/>
        <w:rPr>
          <w:rFonts w:ascii="Times New Roman" w:hAnsi="Times New Roman"/>
          <w:color w:val="000000"/>
          <w:szCs w:val="26"/>
        </w:rPr>
      </w:pPr>
      <w:r w:rsidRPr="00391A8F">
        <w:rPr>
          <w:rFonts w:ascii="Times New Roman" w:hAnsi="Times New Roman"/>
          <w:color w:val="000000"/>
          <w:szCs w:val="26"/>
        </w:rPr>
        <w:t>3. Слухання проводити з дотриманням карантинних обмежень.</w:t>
      </w:r>
    </w:p>
    <w:p w:rsidR="00391A8F" w:rsidRPr="00391A8F" w:rsidRDefault="00391A8F" w:rsidP="00391A8F">
      <w:pPr>
        <w:ind w:left="284" w:firstLine="425"/>
        <w:jc w:val="both"/>
        <w:rPr>
          <w:rFonts w:ascii="Times New Roman" w:hAnsi="Times New Roman"/>
          <w:szCs w:val="26"/>
        </w:rPr>
      </w:pPr>
      <w:r w:rsidRPr="00391A8F">
        <w:rPr>
          <w:rFonts w:ascii="Times New Roman" w:hAnsi="Times New Roman"/>
          <w:color w:val="000000"/>
          <w:szCs w:val="26"/>
        </w:rPr>
        <w:t>4.  Контроль за виконанням цього розпорядження залишаю за собою.</w:t>
      </w:r>
    </w:p>
    <w:p w:rsidR="00391A8F" w:rsidRPr="00391A8F" w:rsidRDefault="00391A8F" w:rsidP="00391A8F">
      <w:pPr>
        <w:ind w:left="284" w:right="98"/>
        <w:jc w:val="both"/>
        <w:rPr>
          <w:rFonts w:ascii="Times New Roman" w:hAnsi="Times New Roman"/>
          <w:szCs w:val="26"/>
        </w:rPr>
      </w:pPr>
    </w:p>
    <w:p w:rsidR="00391A8F" w:rsidRPr="00391A8F" w:rsidRDefault="00391A8F" w:rsidP="00391A8F">
      <w:pPr>
        <w:shd w:val="clear" w:color="auto" w:fill="FFFFFF"/>
        <w:rPr>
          <w:rFonts w:ascii="Times New Roman" w:hAnsi="Times New Roman"/>
          <w:b/>
          <w:szCs w:val="26"/>
        </w:rPr>
      </w:pPr>
    </w:p>
    <w:p w:rsidR="00391A8F" w:rsidRPr="00391A8F" w:rsidRDefault="00391A8F" w:rsidP="00391A8F">
      <w:pPr>
        <w:shd w:val="clear" w:color="auto" w:fill="FFFFFF"/>
        <w:rPr>
          <w:rFonts w:ascii="Times New Roman" w:hAnsi="Times New Roman"/>
          <w:b/>
          <w:szCs w:val="26"/>
        </w:rPr>
      </w:pPr>
    </w:p>
    <w:p w:rsidR="00391A8F" w:rsidRPr="00391A8F" w:rsidRDefault="00391A8F" w:rsidP="00391A8F">
      <w:pPr>
        <w:shd w:val="clear" w:color="auto" w:fill="FFFFFF"/>
        <w:spacing w:line="269" w:lineRule="exact"/>
        <w:rPr>
          <w:rFonts w:ascii="Times New Roman" w:hAnsi="Times New Roman"/>
          <w:b/>
          <w:szCs w:val="26"/>
        </w:rPr>
      </w:pPr>
      <w:r>
        <w:rPr>
          <w:rFonts w:ascii="Times New Roman" w:hAnsi="Times New Roman"/>
          <w:b/>
          <w:szCs w:val="26"/>
        </w:rPr>
        <w:t xml:space="preserve">     </w:t>
      </w:r>
      <w:r w:rsidRPr="00391A8F">
        <w:rPr>
          <w:rFonts w:ascii="Times New Roman" w:hAnsi="Times New Roman"/>
          <w:b/>
          <w:szCs w:val="26"/>
        </w:rPr>
        <w:t>МІСЬКИЙ ГОЛОВА</w:t>
      </w:r>
      <w:r w:rsidRPr="00391A8F">
        <w:rPr>
          <w:rFonts w:ascii="Times New Roman" w:hAnsi="Times New Roman"/>
          <w:b/>
          <w:szCs w:val="26"/>
        </w:rPr>
        <w:tab/>
      </w:r>
      <w:r w:rsidRPr="00391A8F">
        <w:rPr>
          <w:rFonts w:ascii="Times New Roman" w:hAnsi="Times New Roman"/>
          <w:b/>
          <w:szCs w:val="26"/>
        </w:rPr>
        <w:tab/>
      </w:r>
      <w:r w:rsidRPr="00391A8F">
        <w:rPr>
          <w:rFonts w:ascii="Times New Roman" w:hAnsi="Times New Roman"/>
          <w:b/>
          <w:szCs w:val="26"/>
        </w:rPr>
        <w:tab/>
      </w:r>
      <w:r w:rsidRPr="00391A8F">
        <w:rPr>
          <w:rFonts w:ascii="Times New Roman" w:hAnsi="Times New Roman"/>
          <w:b/>
          <w:szCs w:val="26"/>
        </w:rPr>
        <w:tab/>
      </w:r>
      <w:r w:rsidRPr="00391A8F">
        <w:rPr>
          <w:rFonts w:ascii="Times New Roman" w:hAnsi="Times New Roman"/>
          <w:b/>
          <w:szCs w:val="26"/>
        </w:rPr>
        <w:tab/>
      </w:r>
      <w:r w:rsidRPr="00391A8F">
        <w:rPr>
          <w:rFonts w:ascii="Times New Roman" w:hAnsi="Times New Roman"/>
          <w:b/>
          <w:szCs w:val="26"/>
        </w:rPr>
        <w:tab/>
        <w:t xml:space="preserve">        </w:t>
      </w:r>
      <w:r>
        <w:rPr>
          <w:rFonts w:ascii="Times New Roman" w:hAnsi="Times New Roman"/>
          <w:b/>
          <w:szCs w:val="26"/>
        </w:rPr>
        <w:t xml:space="preserve"> </w:t>
      </w:r>
      <w:r w:rsidRPr="00391A8F">
        <w:rPr>
          <w:rFonts w:ascii="Times New Roman" w:hAnsi="Times New Roman"/>
          <w:b/>
          <w:szCs w:val="26"/>
        </w:rPr>
        <w:t xml:space="preserve"> ЯЦЕНКО</w:t>
      </w:r>
      <w:r>
        <w:rPr>
          <w:rFonts w:ascii="Times New Roman" w:hAnsi="Times New Roman"/>
          <w:b/>
          <w:szCs w:val="26"/>
        </w:rPr>
        <w:t xml:space="preserve"> Я</w:t>
      </w:r>
      <w:bookmarkStart w:id="0" w:name="_GoBack"/>
      <w:bookmarkEnd w:id="0"/>
      <w:r>
        <w:rPr>
          <w:rFonts w:ascii="Times New Roman" w:hAnsi="Times New Roman"/>
          <w:b/>
          <w:szCs w:val="26"/>
        </w:rPr>
        <w:t>,В.</w:t>
      </w:r>
    </w:p>
    <w:p w:rsidR="00391A8F" w:rsidRPr="00B2720D" w:rsidRDefault="00391A8F" w:rsidP="00391A8F">
      <w:pPr>
        <w:ind w:left="284"/>
        <w:rPr>
          <w:rStyle w:val="a7"/>
          <w:color w:val="000000"/>
          <w:szCs w:val="26"/>
        </w:rPr>
      </w:pPr>
    </w:p>
    <w:p w:rsidR="00391A8F" w:rsidRPr="00E033B2" w:rsidRDefault="00391A8F" w:rsidP="001B37D1"/>
    <w:sectPr w:rsidR="00391A8F" w:rsidRPr="00E033B2" w:rsidSect="000D6E27">
      <w:pgSz w:w="11906" w:h="16838"/>
      <w:pgMar w:top="850" w:right="849" w:bottom="85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2653EE"/>
    <w:multiLevelType w:val="multilevel"/>
    <w:tmpl w:val="2B0480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AC53E3"/>
    <w:multiLevelType w:val="multilevel"/>
    <w:tmpl w:val="E2B4BF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4BD4801"/>
    <w:multiLevelType w:val="multilevel"/>
    <w:tmpl w:val="45DC66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8BC2508"/>
    <w:multiLevelType w:val="multilevel"/>
    <w:tmpl w:val="CD2819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89564D5"/>
    <w:multiLevelType w:val="multilevel"/>
    <w:tmpl w:val="608EA5FA"/>
    <w:lvl w:ilvl="0">
      <w:start w:val="1"/>
      <w:numFmt w:val="decimal"/>
      <w:lvlText w:val="%1."/>
      <w:lvlJc w:val="left"/>
      <w:pPr>
        <w:ind w:left="1352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2" w:hanging="360"/>
      </w:pPr>
      <w:rPr>
        <w:rFonts w:hint="default"/>
        <w:sz w:val="26"/>
      </w:rPr>
    </w:lvl>
    <w:lvl w:ilvl="2">
      <w:start w:val="1"/>
      <w:numFmt w:val="decimal"/>
      <w:isLgl/>
      <w:lvlText w:val="%1.%2.%3"/>
      <w:lvlJc w:val="left"/>
      <w:pPr>
        <w:ind w:left="1712" w:hanging="720"/>
      </w:pPr>
      <w:rPr>
        <w:rFonts w:hint="default"/>
        <w:sz w:val="26"/>
      </w:rPr>
    </w:lvl>
    <w:lvl w:ilvl="3">
      <w:start w:val="1"/>
      <w:numFmt w:val="decimal"/>
      <w:isLgl/>
      <w:lvlText w:val="%1.%2.%3.%4"/>
      <w:lvlJc w:val="left"/>
      <w:pPr>
        <w:ind w:left="1712" w:hanging="720"/>
      </w:pPr>
      <w:rPr>
        <w:rFonts w:hint="default"/>
        <w:sz w:val="26"/>
      </w:rPr>
    </w:lvl>
    <w:lvl w:ilvl="4">
      <w:start w:val="1"/>
      <w:numFmt w:val="decimal"/>
      <w:isLgl/>
      <w:lvlText w:val="%1.%2.%3.%4.%5"/>
      <w:lvlJc w:val="left"/>
      <w:pPr>
        <w:ind w:left="1712" w:hanging="720"/>
      </w:pPr>
      <w:rPr>
        <w:rFonts w:hint="default"/>
        <w:sz w:val="26"/>
      </w:rPr>
    </w:lvl>
    <w:lvl w:ilvl="5">
      <w:start w:val="1"/>
      <w:numFmt w:val="decimal"/>
      <w:isLgl/>
      <w:lvlText w:val="%1.%2.%3.%4.%5.%6"/>
      <w:lvlJc w:val="left"/>
      <w:pPr>
        <w:ind w:left="2072" w:hanging="1080"/>
      </w:pPr>
      <w:rPr>
        <w:rFonts w:hint="default"/>
        <w:sz w:val="26"/>
      </w:rPr>
    </w:lvl>
    <w:lvl w:ilvl="6">
      <w:start w:val="1"/>
      <w:numFmt w:val="decimal"/>
      <w:isLgl/>
      <w:lvlText w:val="%1.%2.%3.%4.%5.%6.%7"/>
      <w:lvlJc w:val="left"/>
      <w:pPr>
        <w:ind w:left="2072" w:hanging="1080"/>
      </w:pPr>
      <w:rPr>
        <w:rFonts w:hint="default"/>
        <w:sz w:val="26"/>
      </w:rPr>
    </w:lvl>
    <w:lvl w:ilvl="7">
      <w:start w:val="1"/>
      <w:numFmt w:val="decimal"/>
      <w:isLgl/>
      <w:lvlText w:val="%1.%2.%3.%4.%5.%6.%7.%8"/>
      <w:lvlJc w:val="left"/>
      <w:pPr>
        <w:ind w:left="2432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"/>
      <w:lvlJc w:val="left"/>
      <w:pPr>
        <w:ind w:left="2432" w:hanging="1440"/>
      </w:pPr>
      <w:rPr>
        <w:rFonts w:hint="default"/>
        <w:sz w:val="26"/>
      </w:rPr>
    </w:lvl>
  </w:abstractNum>
  <w:abstractNum w:abstractNumId="5" w15:restartNumberingAfterBreak="0">
    <w:nsid w:val="49F0329C"/>
    <w:multiLevelType w:val="multilevel"/>
    <w:tmpl w:val="9BF8FC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2AF1B2F"/>
    <w:multiLevelType w:val="multilevel"/>
    <w:tmpl w:val="2B34C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3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737C"/>
    <w:rsid w:val="000D6E27"/>
    <w:rsid w:val="001B37D1"/>
    <w:rsid w:val="0035737C"/>
    <w:rsid w:val="00391A8F"/>
    <w:rsid w:val="003923BD"/>
    <w:rsid w:val="004623BB"/>
    <w:rsid w:val="006765D1"/>
    <w:rsid w:val="006808FA"/>
    <w:rsid w:val="008F047B"/>
    <w:rsid w:val="009F2E12"/>
    <w:rsid w:val="00BA73CA"/>
    <w:rsid w:val="00C64A57"/>
    <w:rsid w:val="00DA06ED"/>
    <w:rsid w:val="00E033B2"/>
    <w:rsid w:val="00EA1B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8B8F574-84F2-48CA-9383-0D75710CF1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737C"/>
    <w:pPr>
      <w:spacing w:after="0" w:line="240" w:lineRule="auto"/>
    </w:pPr>
    <w:rPr>
      <w:rFonts w:ascii="Antiqua" w:eastAsia="Times New Roman" w:hAnsi="Antiqua" w:cs="Times New Roman"/>
      <w:sz w:val="26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64A57"/>
    <w:pPr>
      <w:keepNext/>
      <w:spacing w:before="240" w:after="60"/>
      <w:outlineLvl w:val="0"/>
    </w:pPr>
    <w:rPr>
      <w:rFonts w:ascii="Arial" w:eastAsia="MS Mincho" w:hAnsi="Arial" w:cs="Arial"/>
      <w:b/>
      <w:bCs/>
      <w:kern w:val="32"/>
      <w:sz w:val="32"/>
      <w:szCs w:val="32"/>
      <w:lang w:val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A06ED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Нормальний текст"/>
    <w:basedOn w:val="a"/>
    <w:rsid w:val="0035737C"/>
    <w:pPr>
      <w:spacing w:before="120"/>
      <w:ind w:firstLine="567"/>
    </w:pPr>
  </w:style>
  <w:style w:type="paragraph" w:customStyle="1" w:styleId="a4">
    <w:name w:val="Назва документа"/>
    <w:basedOn w:val="a"/>
    <w:next w:val="a3"/>
    <w:rsid w:val="0035737C"/>
    <w:pPr>
      <w:keepNext/>
      <w:keepLines/>
      <w:spacing w:before="240" w:after="240"/>
      <w:jc w:val="center"/>
    </w:pPr>
    <w:rPr>
      <w:b/>
    </w:rPr>
  </w:style>
  <w:style w:type="paragraph" w:customStyle="1" w:styleId="ShapkaDocumentu">
    <w:name w:val="Shapka Documentu"/>
    <w:basedOn w:val="a"/>
    <w:rsid w:val="0035737C"/>
    <w:pPr>
      <w:keepNext/>
      <w:keepLines/>
      <w:spacing w:after="240"/>
      <w:ind w:left="3969"/>
      <w:jc w:val="center"/>
    </w:pPr>
  </w:style>
  <w:style w:type="paragraph" w:styleId="a5">
    <w:name w:val="Balloon Text"/>
    <w:basedOn w:val="a"/>
    <w:link w:val="a6"/>
    <w:uiPriority w:val="99"/>
    <w:semiHidden/>
    <w:unhideWhenUsed/>
    <w:rsid w:val="0035737C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35737C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10">
    <w:name w:val="Заголовок 1 Знак"/>
    <w:basedOn w:val="a0"/>
    <w:link w:val="1"/>
    <w:rsid w:val="00C64A57"/>
    <w:rPr>
      <w:rFonts w:ascii="Arial" w:eastAsia="MS Mincho" w:hAnsi="Arial" w:cs="Arial"/>
      <w:b/>
      <w:bCs/>
      <w:kern w:val="32"/>
      <w:sz w:val="32"/>
      <w:szCs w:val="32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A06ED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styleId="a7">
    <w:name w:val="Strong"/>
    <w:uiPriority w:val="22"/>
    <w:qFormat/>
    <w:rsid w:val="00391A8F"/>
    <w:rPr>
      <w:b/>
      <w:bCs/>
    </w:rPr>
  </w:style>
  <w:style w:type="character" w:styleId="a8">
    <w:name w:val="Emphasis"/>
    <w:uiPriority w:val="20"/>
    <w:qFormat/>
    <w:rsid w:val="00391A8F"/>
    <w:rPr>
      <w:i/>
      <w:iCs/>
    </w:rPr>
  </w:style>
  <w:style w:type="character" w:customStyle="1" w:styleId="apple-converted-space">
    <w:name w:val="apple-converted-space"/>
    <w:basedOn w:val="a0"/>
    <w:rsid w:val="00391A8F"/>
  </w:style>
  <w:style w:type="paragraph" w:styleId="HTML">
    <w:name w:val="HTML Preformatted"/>
    <w:basedOn w:val="a"/>
    <w:link w:val="HTML0"/>
    <w:uiPriority w:val="99"/>
    <w:unhideWhenUsed/>
    <w:rsid w:val="00391A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ru-RU"/>
    </w:rPr>
  </w:style>
  <w:style w:type="character" w:customStyle="1" w:styleId="HTML0">
    <w:name w:val="Стандартний HTML Знак"/>
    <w:basedOn w:val="a0"/>
    <w:link w:val="HTML"/>
    <w:uiPriority w:val="99"/>
    <w:rsid w:val="00391A8F"/>
    <w:rPr>
      <w:rFonts w:ascii="Courier New" w:eastAsia="Times New Roman" w:hAnsi="Courier New" w:cs="Courier New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063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29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928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27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4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84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6291542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225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859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858014">
              <w:blockQuote w:val="1"/>
              <w:marLeft w:val="0"/>
              <w:marRight w:val="0"/>
              <w:marTop w:val="480"/>
              <w:marBottom w:val="480"/>
              <w:divBdr>
                <w:top w:val="none" w:sz="0" w:space="0" w:color="auto"/>
                <w:left w:val="single" w:sz="12" w:space="23" w:color="305CF7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1236</Words>
  <Characters>706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Користувач Windows</dc:creator>
  <cp:keywords/>
  <dc:description/>
  <cp:lastModifiedBy>Користувач Windows</cp:lastModifiedBy>
  <cp:revision>2</cp:revision>
  <cp:lastPrinted>2020-12-28T12:15:00Z</cp:lastPrinted>
  <dcterms:created xsi:type="dcterms:W3CDTF">2021-01-26T11:59:00Z</dcterms:created>
  <dcterms:modified xsi:type="dcterms:W3CDTF">2021-01-26T11:59:00Z</dcterms:modified>
</cp:coreProperties>
</file>